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2C076" w14:textId="77777777" w:rsidR="00A25749" w:rsidRPr="002C2A1D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14:paraId="4A8E391F" w14:textId="77777777" w:rsidR="00FA1842" w:rsidRPr="002C2A1D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рабочей программе</w:t>
      </w:r>
      <w:r w:rsidR="00FA1842" w:rsidRPr="002C2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дисциплины </w:t>
      </w:r>
    </w:p>
    <w:p w14:paraId="4D323453" w14:textId="7486162D" w:rsidR="00A25749" w:rsidRPr="002C2A1D" w:rsidRDefault="009975B7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Hlk180080380"/>
      <w:r>
        <w:rPr>
          <w:rFonts w:ascii="Times New Roman" w:eastAsia="Times New Roman" w:hAnsi="Times New Roman" w:cs="Times New Roman"/>
          <w:bCs/>
          <w:sz w:val="28"/>
          <w:szCs w:val="28"/>
        </w:rPr>
        <w:t>ОУП.0</w:t>
      </w:r>
      <w:r w:rsidR="00936DA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36DA8">
        <w:rPr>
          <w:rFonts w:ascii="Times New Roman" w:eastAsia="Times New Roman" w:hAnsi="Times New Roman" w:cs="Times New Roman"/>
          <w:bCs/>
          <w:sz w:val="28"/>
          <w:szCs w:val="28"/>
        </w:rPr>
        <w:t>Литература</w:t>
      </w:r>
    </w:p>
    <w:bookmarkEnd w:id="0"/>
    <w:p w14:paraId="1A0E3ABB" w14:textId="41B9F42A" w:rsidR="00A25749" w:rsidRDefault="00A25749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8CB59" w14:textId="38FDD1E0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694F38" w14:textId="6F11172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B2C853" w14:textId="4EBC1428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5E340D" w14:textId="58FF9151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6ABE9" w14:textId="66AE018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7D89DC" w14:textId="371E9364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55" w14:textId="1A4345E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DD6C49" w14:textId="468FFD4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F4F8BF" w14:textId="7CF76A56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B752DD" w14:textId="25F2B83C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92A85E" w14:textId="7451FE6E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7F6BD" w14:textId="77777777" w:rsidR="009760F8" w:rsidRPr="00A25749" w:rsidRDefault="009760F8" w:rsidP="009760F8">
      <w:pPr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EFE4F6" w14:textId="77777777" w:rsidR="00A25749" w:rsidRPr="00A25749" w:rsidRDefault="00A25749" w:rsidP="00A257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F80B7" w14:textId="77777777" w:rsidR="00A25749" w:rsidRPr="002C2A1D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D69D407" w14:textId="2F30BE8B" w:rsidR="00A25749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 КОНТРОЛЯ ПО ДИСЦИПЛИНЕ</w:t>
      </w:r>
    </w:p>
    <w:p w14:paraId="7C0AA798" w14:textId="77777777" w:rsidR="00AB0ADE" w:rsidRPr="002C2A1D" w:rsidRDefault="00AB0ADE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A0160A7" w14:textId="557602BC" w:rsidR="009975B7" w:rsidRDefault="009975B7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5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ОУП.0</w:t>
      </w:r>
      <w:r w:rsidR="00936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7C6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36D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</w:t>
      </w:r>
    </w:p>
    <w:p w14:paraId="3397D039" w14:textId="5EB3FD18" w:rsidR="009760F8" w:rsidRPr="002C2A1D" w:rsidRDefault="00884304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760F8" w:rsidRPr="002C2A1D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</w:p>
    <w:p w14:paraId="621BE15D" w14:textId="2A0DE97D" w:rsidR="009760F8" w:rsidRPr="009975B7" w:rsidRDefault="009975B7" w:rsidP="009760F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75B7">
        <w:rPr>
          <w:rFonts w:ascii="Times New Roman" w:eastAsia="Times New Roman" w:hAnsi="Times New Roman" w:cs="Times New Roman"/>
          <w:b/>
          <w:bCs/>
          <w:sz w:val="28"/>
          <w:szCs w:val="28"/>
        </w:rPr>
        <w:t>40.02.04 Юриспруденция</w:t>
      </w:r>
    </w:p>
    <w:p w14:paraId="5C2ACE5A" w14:textId="73C1A313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699F7D3" w14:textId="3BC55775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B8FC5F" w14:textId="7FB68C5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320E64" w14:textId="305EDBA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21E9BBF" w14:textId="2B49B9B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6583D5" w14:textId="3F7F55A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04AD66" w14:textId="357CE6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A236DA" w14:textId="511F17F2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E67515" w14:textId="14267C2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494C5" w14:textId="4A7C056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C9E04A" w14:textId="777777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DBDDB87" w14:textId="679B8B0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8DFBB2" w14:textId="77777777" w:rsidR="009760F8" w:rsidRP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B18AF58" w14:textId="7095F765" w:rsidR="00936DA8" w:rsidRPr="007F24EB" w:rsidRDefault="009760F8" w:rsidP="004675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D6B6D9F" w14:textId="26D4FF20" w:rsidR="00936DA8" w:rsidRDefault="00936DA8" w:rsidP="007F24E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Примеры разных типов практических работ</w:t>
      </w:r>
    </w:p>
    <w:p w14:paraId="544C338F" w14:textId="77777777" w:rsidR="007F24EB" w:rsidRPr="00936DA8" w:rsidRDefault="007F24EB" w:rsidP="007F24E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4D594CE5" w14:textId="5C07CAB4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Практическая работа (1 тип)</w:t>
      </w:r>
    </w:p>
    <w:p w14:paraId="75E7C8D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Написание текста литературоведческого диктанта на основе изученного теоретико-литературного материала.</w:t>
      </w:r>
    </w:p>
    <w:p w14:paraId="58104C7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3.4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. Составьте литературоведческий диктант по теме «Серебряный век русской поэзии».</w:t>
      </w:r>
    </w:p>
    <w:p w14:paraId="71F7A35D" w14:textId="06816DF2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4.3.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Составьте литературоведческий диктант по теме «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Поэтическое новаторство В. Маяковского».</w:t>
      </w:r>
    </w:p>
    <w:p w14:paraId="444308DE" w14:textId="6FED87D8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Практическая работа (2 тип)</w:t>
      </w:r>
    </w:p>
    <w:p w14:paraId="5AB7FDA5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Составление персонального словаря непонятных слов на основе прочитанных художественных текстов</w:t>
      </w:r>
    </w:p>
    <w:p w14:paraId="5F8A8A57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1.2.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Составьте на основе прочитанных эпизодов словарик («Мой словарь к “Обломову”») непонятных вам слов и объясните их значение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 помощи словарей.</w:t>
      </w:r>
    </w:p>
    <w:p w14:paraId="60EA1EEB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3.3.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Выполните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емантический анализ («облако слов») словосочетания «дно жизни» (по пьесе М. Горького «На дне»). </w:t>
      </w:r>
    </w:p>
    <w:p w14:paraId="10B10C1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Тема 4.16.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Составить словарь «облако эмоций и настроений» по лирике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br/>
        <w:t>Б. Пастернака (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«Февраль. Достать чернил и плакать!..», «Определение поэзии», «Про эти стихи», «Во всем мне хочется дойти до самой сути…», «Гамлет», «Зимняя ночь», «Любить иных – тяжелый крест…», «Никого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br/>
        <w:t>не будет в доме…», «Снег идет», «Гефсиманский сад», «Быть знаменитым некрасиво…»).</w:t>
      </w:r>
    </w:p>
    <w:p w14:paraId="4550EBC4" w14:textId="2E6395C9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Тема 4.21.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Составьте словарь (эмоциональный, пространственный, визуальный, цветовой) по творчеству одного из поэтов: И. Бродского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или Д. Самойлова (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И. Бродский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: «В деревне Бог живет по углам…», «Пилигримы», «Воротишься на родину. Ну что ж», «Стансы», «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Postsciptum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(«Как жаль, что тем, чем стала для меня…»), «Ниоткуда с любовью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надцатого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мартобря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…», «Конец прекрасной эпохи», «Пятая годовщина», «На столетие Анны Ахматовой», «Рождественская звезда», «Не выходи из комнаты…»;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br/>
        <w:t>Д. Самойлов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: «Сороковые, роковые…», «Если вычеркнуть войну…» «Семен Андреич»; «Дай выстрадать стихотворенье!..», «Стих небогатый, суховатый…», «Пестель, поэт и Анна»; «Конец Пугачева»; «Названья зим», «Мне снился сон жестокий…»; «Двор моего детства»; «Болдинская осень», «Рождество Александра Блока»; «Память»).</w:t>
      </w:r>
    </w:p>
    <w:p w14:paraId="4C71A83A" w14:textId="76048784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(3 тип)</w:t>
      </w:r>
    </w:p>
    <w:p w14:paraId="3F4F93BC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lastRenderedPageBreak/>
        <w:t xml:space="preserve">Выразительное чтение стихотворений и подготовка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 xml:space="preserve">литературно-художественной композиции на основе рецепции поэтических текстов </w:t>
      </w:r>
    </w:p>
    <w:p w14:paraId="6AE364E4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1.4.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Прочитайте рекомендованные стихотворения Ф.И. Тютчева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(Наш век», «</w:t>
      </w:r>
      <w:proofErr w:type="spellStart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Silentium</w:t>
      </w:r>
      <w:proofErr w:type="spellEnd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«Не то, что мните вы, природа…»,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«О, как убийственно мы любим…», «Фонтан», «Чему бы жизнь нас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не учила…»,  «Осенний вечер», «Не рассуждай, не хлопочи…», «Я встретил вас…», «Два голоса», «Еще земли печален вид…», «Она сидела на полу…», «Есть в осени первоначальной…», «Полдень», «Предопределение», «Весь день она лежала в забытьи…», «Когда дряхлеющие силы…», «Как хорошо ты, о море ночное…», «О чём ты воешь, ветр ночной?) и А.А. Фета (Целый мир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от красоты», «Кому венец, богине ль красоты…», «Поэтам», «Как беден наш язык», «Шепот, робкое дыханье…», «Что за ночь! Прозрачный воздух скован», «Весенний дождь…», «Какая ночь, как воздух чист…», «Я пришел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 тебе с приветом…», «Еще майская ночь», «Заря прощается с землею…», «Еще весны душистой нега…», «Ель рукавом мне тропинку завесила…», «Сияла ночь. Луной был полон сад…», «Я тебе ничего не скажу…», «Это утро, радость эта…», «Первый ландыш», «Смерть»), подготовьте выразительное чтение и анализ 1 стихотворения по выбору или, объединившись в группы, запишите аудио-/видеоролик с выразительным исполнением стихотворений/литературно-музыкальной композицией на стихи поэта.</w:t>
      </w:r>
    </w:p>
    <w:p w14:paraId="30A2779D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1.5.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Прочитайте рекомендованные стихотворения Н. А. Некрасова («Калистрат», «Современная ода», «Зине», «14 июня 1854 года», «Тишина», «Еще мучимый </w:t>
      </w:r>
      <w:proofErr w:type="spellStart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страстию</w:t>
      </w:r>
      <w:proofErr w:type="spellEnd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мятежной…», «Да, наша жизнь текла мятежно…», «Слезы и нервы», «В деревне», «Несжатая полоса», «Забытая деревня», «Школьник», «Песня </w:t>
      </w:r>
      <w:proofErr w:type="spellStart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Еремушке</w:t>
      </w:r>
      <w:proofErr w:type="spellEnd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шестом…», «Я не люблю иронии твоей…», «О Муза! Я у двери гроба…», «Умру я скоро. Жалкое наследство…», «Родина», «Размышление у парадного подъезда», «Ты всегда хороша несравненно…», «Мы с тобой бестолковые люди…», «Безвестен я. Я вами не стяжал…», «Внимая ужасам войны…», «Надрывается сердце от муки…», «О погоде», «Муза» (Нет, музы ласково поющей и прекрасной…), подготовьте одно из них для выразительного чтения или, объединившись в группы, запишите аудио-/ видеоролик с выразительным исполнением стихотворений/литературно-музыкальной композицией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стихи поэта.</w:t>
      </w:r>
    </w:p>
    <w:p w14:paraId="63D39461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3.4.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Прочитайте выразительно стихи поэтов Серебряного века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 xml:space="preserve">(с элементами анализа – выделением признаков того или иного направления: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К. Бальмонт «Я – изысканность русской медлительной речи…»; А. Белый «Раздумье»; </w:t>
      </w:r>
      <w:r w:rsidRPr="00936D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С. Городецкий «Береза»; В. Хлебников «Заклятие смехом»).</w:t>
      </w:r>
    </w:p>
    <w:p w14:paraId="46F03EFB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4.1.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Прочитайте выразительно стихотворение И. А. Бунина. Обоснуйте свой выбор, опираясь на анализ тематики, эмоционального настроя, ритмического рисунка).</w:t>
      </w:r>
    </w:p>
    <w:p w14:paraId="09ACF2B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en-US"/>
        </w:rPr>
        <w:t>Тема 4.2.</w:t>
      </w:r>
      <w:r w:rsidRPr="00936D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 Прочитайте выразительно стихотворение А. А. Блока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«Вхожу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я в темные храмы…», «Незнакомка», «Ночь, улица, фонарь, аптека…»,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«О доблестях, о подвигах, о славе…», «В ресторане», «Река раскинулась. Течет, грустит лениво…» (из цикла «На поле Куликовом»), «Россия», «Балаган», «О, я хочу безумно жить…»). </w:t>
      </w:r>
    </w:p>
    <w:p w14:paraId="4AE6F2B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4.3.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Прочитайте выразительно стихотворение В. В. Маяковского. Обоснуйте свой выбор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«Послушайте!», «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Лиличка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!», «Скрипка и немножко нервно», «Левый марш», «Прозаседавшиеся», «Нате!», «А вы могли бы?», «Юбилейное», «Сергею Есенину»).</w:t>
      </w:r>
    </w:p>
    <w:p w14:paraId="18F98FAD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4.4.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Прочитайте наизусть стихотворение С. А. Есенина. Обоснуйте свой выбор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(«Гой ты, Русь моя родная!», «Тебе одной плету венок…», «Спит ковыль. Равнина дорогая…», «Неуютная жидкая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лунность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…»; «Сорокоуст», «Я покинул родимый дом…», «Русь советская», «Письмо к матери»; «Отговорила роща золотая…», «Собаке Качалова»; «Не бродить, не мять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в кустах багряных…», «Мы теперь уходим понемногу…», «Шаганэ ты моя, Шаганэ…», «Письмо к женщине», «Не жалею, не зову, не плачу…»).</w:t>
      </w:r>
    </w:p>
    <w:p w14:paraId="3909A0BC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Тема 4.5.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Прочитайте выразительно стихотворение М. И. Цветаевой. Обоснуйте свой выбор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«Роландов Рог», «Моим стихам, написанным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так рано…», «Кто создан из камня, кто создан из глины…», «Куст», «Тоска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по родине! Давно…», «Вчера еще в глаза глядел…», «Идешь на меня похожий…», «Все рядком лежат…», «Стихи к Блоку» («Имя твое – птица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в руке…»), «У тонкой проволоки над волной овсов…»). </w:t>
      </w:r>
    </w:p>
    <w:p w14:paraId="55468A78" w14:textId="415DF214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4.6.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Прочитайте наизусть стихотворение А. А. Ахматовой. Обоснуйте свой выбор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«Песня последней встречи», «Сжала руки под темной вуалью…», «Смятение», «</w:t>
      </w:r>
      <w:proofErr w:type="gram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 крышей</w:t>
      </w:r>
      <w:proofErr w:type="gram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промерзшей пустого жилья…», «Муза», «Муза ушла по дороге…», «Мне ни к чему одические рати…»,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«Не с теми я, кто бросил землю…», «Мне голос был. Он звал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утешно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…», «Родная земля», «Смуглый отрок бродил по аллеям…»).</w:t>
      </w:r>
    </w:p>
    <w:p w14:paraId="0E3B0885" w14:textId="054DA1CE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(4 тип)</w:t>
      </w:r>
    </w:p>
    <w:p w14:paraId="09C2918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Написание письменных работ разного типа на основе рецепции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>и анализа художественных текстов</w:t>
      </w:r>
    </w:p>
    <w:p w14:paraId="0855151A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1.1.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Прочитайте выразительно по ролям на выбор избранные эпизоды из пьесы А.Н. Островского: «Гроза» или «Бесприданница»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(или посмотрите в записи театральную постановку пьесы, экранизации)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 подготовьте по группам: А) информационную заметку о случившемся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 Катериной «Происшествие в Калинове», в которой отражены только происходившие события, и Б) более подробный рассказ в свободной форме «Однажды в провинции» о произошедшем с главной героиней, где отражены психологические мотивировки и другие причины ее поступков. (Обратите внимание, какие фрагменты, слова, образы пьесы становятся нужны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при втором подходе, и какими вы могли пренебречь в первом случае; подумайте, какие узловые точки сюжета обязательно стоит включить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рассказ); </w:t>
      </w:r>
    </w:p>
    <w:p w14:paraId="4317370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1.2.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Опираясь на текст прочитанного эпизода «Обломов на службе» напишите три абзаца текста в духе «ожидания/реальность»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2-4 предложения) так, чтобы у вас, подобно тому, как это выражено в тексте романа, тоже было противопоставление с союзами «но/однако».</w:t>
      </w:r>
    </w:p>
    <w:p w14:paraId="6CA5C97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1.2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Прочитайте избранные эпизоды из романа «Обломов»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А.И. Гончарова. Напишите на выбор 1) небольшой текст «Зачем учиться», включающий рассказ о том, как учился Обломов, и ответ на вопрос, зачем обучение нужно вам и ваши аргументы в пользу «очевидной выгоды образования»; 2) текст, где вы даете объяснение выражению из романа «внутренняя потребность ученья», и формулируете ответ на вопрос: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что побудило вас пойти учиться избранной профессии: «внутренняя потребность ученья» или «очевидная выгода образования»?</w:t>
      </w:r>
    </w:p>
    <w:p w14:paraId="2F2E217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1.3.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Прочитайте по ролям эпизод спора Павла Петровича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Базарова. Дайте объяснение слову «нигилист». Какие «вечные темы» становятся предметом их разговора? О чем спорят нынешние «отцы и дети»,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есть ли похожие темы в их спорах? Чья позиция вам ближе и почему? Напишите рассказ о произошедшем споре от лица Павла Петровича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или от лица Базарова и озаглавьте его (можно от лица Аркадия – свидетеля спора), встав на точку зрения персонажа и перечислив все темы, которые были в споре затронуты, и дав оценку от лица персонажа своему оппоненту (исходя из описания героев, которое вы читали ранее).</w:t>
      </w:r>
    </w:p>
    <w:p w14:paraId="17C58574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1.7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Прочитайте диалог Раскольникова с Порфирием Петровичем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 его теории («статейке в газете») и эпизод со сном Раскольникова на каторге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(о трихинах) и ответьте на вопрос, почему сон можно считать логическим завершением его теории; сравните теорию Раскольникова и 14 признаков фашизма Умберто Эко из статьи «Вечный фашизм», выделите общие признаки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напишите текст-опровержение теории Раскольникова, приведя не менее двух аргументов против нее и придумав собственный заголовок.</w:t>
      </w:r>
    </w:p>
    <w:p w14:paraId="0F9D7CB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3.1.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Прочитайте рассказ А. И. Куприна «Олеся». Напишите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 xml:space="preserve">мини-сочинение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«Зависит ли способность "любить высоко" от уровня развития личности?».</w:t>
      </w:r>
    </w:p>
    <w:p w14:paraId="27C686EC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Тема 3.3.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Прочитайте рассказ М. Горького «Старуха Изергиль». Напишите эссе публицистическое «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В чем величие и бессмысленность жертвы Данко?»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32CAA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4.1.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Прочитайте рассказы И. А. Бунина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«Антоновские яблоки», «Чистый понедельник»; «Господин из Сан-Франциско»; два рассказа из цикла «Темные аллеи»). Напишите мини-сочинение-размышление «В чем трагизм любви в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рассказе … Бунина" (из цикла «Темные аллеи») 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или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 xml:space="preserve">«Как характеризует жизненные запросы героя рассказа Бунина "Господин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>из Сан-Франциско" составленный им план поездки?».</w:t>
      </w:r>
    </w:p>
    <w:p w14:paraId="6596188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4.3.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Познакомьтесь со стихами (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«Послушайте!», «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Лиличка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!», «Скрипка и немножко нервно», «Левый марш», «Прозаседавшиеся», «Нате!»,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«А вы могли бы?», «Юбилейное», «Сергею Есенину»)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и поэмой («Облако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>в штанах») В. В. Маяковского, его личностью. Напишите литературно-критическое эссе «Мой ли поэт В. Маяковский?».</w:t>
      </w:r>
    </w:p>
    <w:p w14:paraId="4A36D58B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4.9.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Прочитать главы романа М. Булгакова «Мастер и Маргарита», посвященные взаимоотношениям влюбленных героев. Напишите рассуждение-объяснение «Кто любит, должен разделять участь того,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кого он любит».</w:t>
      </w:r>
    </w:p>
    <w:p w14:paraId="34AB16A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4.12.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Прочитайте повесть В. Быкова «Сотников». Напишите сравнительную характеристику героев произведения «Герои повести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В. Быкова "Сотников» в ситуации выбора".</w:t>
      </w:r>
    </w:p>
    <w:p w14:paraId="2291DB3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Тема 4.16.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Познакомьтесь со стихами Б. Л. Пастернака (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«Февраль. Достать чернил и плакать!..», «Определение поэзии», «Про эти стихи»,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br/>
        <w:t>«Во всем мне хочется дойти до самой сути…», «Гамлет», «Зимняя ночь», «Любить иных – тяжелый крест…», «Никого не будет в доме…», «Снег идет», «Гефсиманский сад», «Быть знаменитым некрасиво…»).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Напишите литературно-критическое эссе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«В поэзии Б. Пастернака меня привлекает…».</w:t>
      </w:r>
    </w:p>
    <w:p w14:paraId="50949EA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Тема 4.17.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Прочитайте повесть (рассказ) А. И. Солженицына «Один день Ивана Денисовича». Напишите сочинение-рассуждение «Что помогло Шухову в любой ситуации оставаться человеком?».</w:t>
      </w:r>
    </w:p>
    <w:p w14:paraId="2279E013" w14:textId="0E45115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Тема 8.1.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Отразите свой читательский опыт и опыт общение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с художественными текстами на занятиях литературой в публицистическом эссе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«Художественная литература и ее роль в моем самообразовании».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3895EC87" w14:textId="2478CDBC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Практическая работа (5 тип) </w:t>
      </w:r>
    </w:p>
    <w:p w14:paraId="6A9FD6A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lastRenderedPageBreak/>
        <w:t xml:space="preserve">Создание вторичных текстов разных видов на основе учебного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>и дополнительного текстов</w:t>
      </w:r>
    </w:p>
    <w:p w14:paraId="10FA95D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Тема 3.4.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>Составьте план лекции преподавателя «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Серебряный век: общая характеристика и основные представители».</w:t>
      </w:r>
    </w:p>
    <w:p w14:paraId="785241E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Тема 4.4.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 Составьте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езисы мини-лекции преподавателя «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Драматизм судьбы поэта: С. А. Есенин».</w:t>
      </w:r>
    </w:p>
    <w:p w14:paraId="06B6FFA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Тема 4.5.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 Составьте конспект мини-лекции преподавателя «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Исповедальность лирики М. И. Цветаевой»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(формат по выбору студента: вербальный или </w:t>
      </w:r>
      <w:proofErr w:type="spellStart"/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креолизованный</w:t>
      </w:r>
      <w:proofErr w:type="spellEnd"/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текст).</w:t>
      </w:r>
    </w:p>
    <w:p w14:paraId="35798CB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Тема 4.8.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 Составить тезисы статьи учебника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 М. Шолохове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и запутанной судьбе его романа (Сухих И. Н. Литература: учебник для 11 класса (базовый уровень). В 2 ч. Ч. 2. – 4 изд. – М. «Академия», 2011.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– С. 5-15).</w:t>
      </w:r>
    </w:p>
    <w:p w14:paraId="0014441B" w14:textId="49797DA3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Тема 4.9.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Составьте конспект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мини-лекции преподавателя «</w:t>
      </w:r>
      <w:r w:rsidRPr="00936DA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Изгнанник, избранник»: М. А. Булгаков» в формате </w:t>
      </w:r>
      <w:proofErr w:type="spellStart"/>
      <w:r w:rsidRPr="00936DA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креолизованного</w:t>
      </w:r>
      <w:proofErr w:type="spellEnd"/>
      <w:r w:rsidRPr="00936DA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текста. </w:t>
      </w:r>
    </w:p>
    <w:p w14:paraId="2485613B" w14:textId="25B2F08B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(6 тип)</w:t>
      </w:r>
    </w:p>
    <w:p w14:paraId="2BEFC85D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Развернутые ответы на проблемные вопросы</w:t>
      </w:r>
    </w:p>
    <w:p w14:paraId="28E6542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Тема 3.1.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Дайте ответ на проблемный вопрос по рассказу А. Куприна «Гранатовый браслет»: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«Почему князь Шеин изменил своему намерению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в отношении </w:t>
      </w:r>
      <w:proofErr w:type="spellStart"/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Желткова</w:t>
      </w:r>
      <w:proofErr w:type="spellEnd"/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после визита к нему?»</w:t>
      </w: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.</w:t>
      </w:r>
    </w:p>
    <w:p w14:paraId="27382BA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Тема 3.3.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 Составьте на основе опорной схемы устное высказывание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br/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«Три правды в пьесе М. Горького "На дне"».</w:t>
      </w:r>
    </w:p>
    <w:p w14:paraId="30EE5478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Тема 4.8.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Ответьте на проблемный вопрос по роману-эпопее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br/>
        <w:t xml:space="preserve">М. Шолохова «Тихий Дон»: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«В чем трагедия Григория Мелехова,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так и не нашедшего свой путь среди «хода истории?».</w:t>
      </w:r>
    </w:p>
    <w:p w14:paraId="1343D250" w14:textId="4101224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Тема 9.1.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t xml:space="preserve">Дайте развернутый ответ на вопрос по рассказам Р. Брэдбери </w:t>
      </w:r>
      <w:r w:rsidRPr="00936DA8"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  <w:br/>
        <w:t xml:space="preserve">«И грянул гром» и «Вельд»: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«Фантастические произведения Р. Брэдбери часто называют произведениями-предупреждениями человечеству. Согласны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ли вы с такой оценкой?  Обоснуйте свое мнение, обратившись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к произведениям писателя»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. </w:t>
      </w:r>
    </w:p>
    <w:p w14:paraId="2BE7EFE6" w14:textId="37FB5BE5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Практическая работа (7 тип) </w:t>
      </w:r>
    </w:p>
    <w:p w14:paraId="7BEB242A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Написание отзывов и рецензий на основе рецепции экранизаций литературных произведений</w:t>
      </w:r>
    </w:p>
    <w:p w14:paraId="06D768C1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Тема 1.6. </w:t>
      </w:r>
      <w:r w:rsidRPr="00936DA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осмотрите мультфильм по сказке Салтыкова-Щедрина («Органчик» (1933) Николай Ходатаев, «Как один мужик двух генералов прокормил» (1965) Иван Иванов-Вано, «Премудрый пескарь» (1979), «Пропала совесть» (1989) Алексей Соловьев, «История одного города. Органчик» (1991) Валентин Караваев) и напишите отзыв и свои впечатления,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правильно использовав в отзыве термины «иносказание» (аллегория), «гротеск», «ирония».</w:t>
      </w:r>
    </w:p>
    <w:p w14:paraId="10DA7395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Тема 1.7.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Посмотрите мультфильм «Преступление и наказание», Петр Думала (2002) или «Сон смешного человека», Александр Петров (1992)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напишите текст «Человек в ситуации выбора», отразив как свои впечатления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 увиденного, так и размышление о том, каким образом Достоевский подводит героя к моральному выбору в критической для него ситуации.</w:t>
      </w:r>
    </w:p>
    <w:p w14:paraId="2790C8D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Тема 1.8.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Подготовьте рецензию на две разные экранизации «Войны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мира», сравнив их. </w:t>
      </w:r>
    </w:p>
    <w:p w14:paraId="78758BEF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1.10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. Посмотрите одну из экранизаций пьесы А.П. Чехова «Вишневый сад» и напишите рецензию на экранизацию пьесы.</w:t>
      </w:r>
    </w:p>
    <w:p w14:paraId="508659F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4.8.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Просмотрите киноверсии романа-эпопеи М. Шолохова «Тихий Дон» двух режиссеров: С. Герасимова и С. Урсуляка. Сравните финалы.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В чем различие трактовок режиссерами финала шолоховского произведения? Какая из этих интерпретаций ближе вашему восприятию главного героя?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</w:t>
      </w:r>
    </w:p>
    <w:p w14:paraId="4D373D04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4.9.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Проанализируйте эпизод «Разговор Пилата и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>Афрания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из романа «Мастер и Маргарита» М. А. Булгакова. Сопоставьте его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с интерпретацией в фильме режиссера В. Бортко. Где сатирическая направленность эпизода, описывающего встречу двух героев, выражена более ярко?</w:t>
      </w:r>
    </w:p>
    <w:p w14:paraId="57BCEEB4" w14:textId="638CDF93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Тема 7.1.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Просмотрите видеозапись спектакля по одной или обеим одноактным пьесам из «Провинциальных анекдотов» А. Вампилова. От лица восхищенного/недовольного зрителя (возраст, род занятий – по вашему выбору) напишите 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отзыв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 пьесе, размышляя над вопросом «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К какому воздействию на зрителя стремился А. Вампилов, показывая уродливость человеческих душ в своих пьесах?».</w:t>
      </w:r>
    </w:p>
    <w:p w14:paraId="061E597E" w14:textId="2FA24D7B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(8 тип)</w:t>
      </w:r>
    </w:p>
    <w:p w14:paraId="555BF20A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Подготовка иллюстративного ряда на основе рецепции литературного произведения с учетом его художественных особенностей</w:t>
      </w:r>
    </w:p>
    <w:p w14:paraId="43615D7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1.2.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Составьте портрет Обломова «Портрет Ильи Ильича Обломова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интерьере» по описанию в романе и своим впечатлениям, учтите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те художественные детали, которые стали знаковыми в портрете Обломова (реализация на выбор студента: текстовое /цитатное описание; визуализация портрета в разных техниках: графика, аппликация, коллаж, видеомонтаж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т д.). Дополнительно: подумайте, как выглядит «Обломов наших дней»: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есть ли такой тип в современном обществе, знаком ли он вам, подойдут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ли художественные средства описания Обломова из романа для описания современного Обломова и почему? Сформулируйте в качестве комментария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 портрету отличия романного Обломова от Обломова – вашего современника.</w:t>
      </w:r>
    </w:p>
    <w:p w14:paraId="094BBDC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Тема 1.3.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Прочитайте избранные эпизоды из романа И. С. Тургенева «Отцы и дети» и составьте цитатные портреты Базарова и Павла Петровича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 опорой на текст, найдя в тексте описание внешности Базарова, описание Павла Петровича; затем дайте характеристику каждому персонажу своими словами и объясните (устно или письменно – на усмотрение преподавателя),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чем проявляется противопоставление двух персонажей, на какие детали обращает внимание читателя автор?</w:t>
      </w:r>
    </w:p>
    <w:p w14:paraId="39BB63F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1.4.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Учитывая доминирующие темы и образы в лирике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Ф. И. Тютчева и А.А. Фета, подберите иллюстрации к выбранным вами стихотворениям каждого поэта (или создайте свои в любой технике)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обоснуйте свой выбор и характер иллюстраций особенностями поэзии каждого.</w:t>
      </w:r>
    </w:p>
    <w:p w14:paraId="64F5CB5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1.6.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Изучите иллюстрации к сказкам М.Е. Салтыкова-Щедрина разных художников (Кукрыниксы, Е. </w:t>
      </w:r>
      <w:proofErr w:type="spellStart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Рачев</w:t>
      </w:r>
      <w:proofErr w:type="spellEnd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 </w:t>
      </w:r>
      <w:proofErr w:type="spellStart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Мыслицкий</w:t>
      </w:r>
      <w:proofErr w:type="spellEnd"/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Самохвалов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др.), обратив внимание, каким образом передан гротеск, ирония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аллегоричность словесных образов при их визуализации, и выполните свои.</w:t>
      </w:r>
    </w:p>
    <w:p w14:paraId="4486008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1.8.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Посмотрите мультфильм «Чем люди живы» по рассказу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Л.Н. Толстого (2010, режиссер Надежда Михайлова) и подготовьте свои иллюстрации или сценарий для инсценировки или мультфильма по одному рассказов писателя, сформулировав общий замысел (идею) вашей экранизации и выбрав из текста необходимые вам сцены, диалоги, описания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составив из них последовательный текст с необходимыми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комментариями- пояснениями, почему эти сцены важны для передачи общего замысла, для тех, кто бы взялся его экранизировать.</w:t>
      </w:r>
    </w:p>
    <w:p w14:paraId="63CEF88F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4.2.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Представьте в презентации визуальный ряд из иллюстраций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>Ю. Анненского. Продумайте, на основе чего (сюжет, персонажи и др.) к поэме А. Блока «Двенадцать» вы выстроите этот ряд.</w:t>
      </w:r>
    </w:p>
    <w:p w14:paraId="162264A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4.4.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Подготовьте развернутый ответ на вопрос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«В чем красота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и притягательность поэзии С. Есенина?» в формате страницы из читательского дневника (с последующим размещением ее в социальной сети).</w:t>
      </w:r>
    </w:p>
    <w:p w14:paraId="407C71A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4.5.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Представьте анализ стихотворения (по вашему выбору)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 xml:space="preserve">в формате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8"/>
        </w:rPr>
        <w:t>креолизованного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текста: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воспроизвести текст стихотворения графически и/или цветом, передав ритм, паузы и акценты; сопроводить рисунком, выражающим тему/идею стихотворения.</w:t>
      </w: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14:paraId="0120C75F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4.9.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Подготовьте сообщение «Фантастическое и реальное в романе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>М. Булгакова "Мастер и Маргарита"», сопроводив его презентацией, содержащей иллюстрации разных художников к роману.</w:t>
      </w:r>
    </w:p>
    <w:p w14:paraId="618D47B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Тема 4.16.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Подготовьте сообщение на тему «Зима, воспетая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br/>
        <w:t>Б. Пастернаком», сопроводив ее презентацией, состоящей из репродукций картин (например, И. Грабаря или других художников).</w:t>
      </w:r>
    </w:p>
    <w:p w14:paraId="60CA0365" w14:textId="00833743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4.21.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Подготовьте для мини-проекта «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Стихи И. Бродского, места, связанные с жизнью поэта, в современной массовой культуре» презентацию, включающую в себя фото поэта в разные годы (до эмиграции), локации мест, где проходят встречи поклонников поэзии И. Бродского. </w:t>
      </w:r>
    </w:p>
    <w:p w14:paraId="40F1193A" w14:textId="218E4211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(9 тип)</w:t>
      </w:r>
    </w:p>
    <w:p w14:paraId="7C61903F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Подготовка текстов разной семиотической природы о жизни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 xml:space="preserve">и творчестве писателя, соотнесение биографических сведений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>с художественным творчеством</w:t>
      </w:r>
    </w:p>
    <w:p w14:paraId="45E7BA58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1.6.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Подготовьте материал о биографии М. Е. Салтыкова-Щедрина в виде ленты времени/презентации/видеоролика/постера/коллажа/подкаста или в др. оговоренном учителем формате и соотнесите факты личной биографии с художественным творчеством писателя.</w:t>
      </w:r>
    </w:p>
    <w:p w14:paraId="65E4ACBD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1.7.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Подготовьте материал о биографии Ф.М. Достоевского в виде ленты времени/презентации/видеоролика/постера/коллажа/подкаста или в др. оговоренном учителем формате и соотнесите факты личной биографии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художественным творчеством писателя.</w:t>
      </w:r>
    </w:p>
    <w:p w14:paraId="41F530B1" w14:textId="698952E6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1.8.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Подготовьте материал о биографии Л.Н. Толстого в виде ленты времени/презентации/видеоролика/постера/коллажа/подкаста или в др. оговоренном учителем формате и соотнесите факты личной биографии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художественным творчеством писателя.</w:t>
      </w:r>
    </w:p>
    <w:p w14:paraId="7659CC77" w14:textId="736D8125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(10 тип)</w:t>
      </w:r>
    </w:p>
    <w:p w14:paraId="6E05ED1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Подготовка сообщений с иллюстрациями разной семиотической природы о связи историко-культурного контекста с проблематикой художественных произведений на основе анализа сведений из дополнительных информационных источников</w:t>
      </w:r>
    </w:p>
    <w:p w14:paraId="7465489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1.1.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Объединитесь в малые группы.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опорой на дополнительные источники подготовьте информационную заметку о положении женщины мещанского сословия в обществе в середине 19 века (воспитание, доступ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 образованию, работе, социальные роли и др.) и проанализируйте, насколько судьба героини пьесы Катерины («Гроза») (или Ларисы из «Бесприданницы») типична и вписывается в этот контекст. Результаты представьте в виде текста информационной заметки или презентации.</w:t>
      </w:r>
    </w:p>
    <w:p w14:paraId="6C9DF25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1.5. Объединитесь в малые группы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Опираясь на дополнительные источники (в том числе электронные), подготовьте сообщение/презентацию/ролик/подкаст или др. формате (по выбору)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тех поэтических текстах Н. А. Некрасова, которые впоследствии стали народными песнями, ответив на вопрос, почему его тексты легко превращаются в песни.</w:t>
      </w:r>
    </w:p>
    <w:p w14:paraId="0265C8D9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1.5. Объединитесь в малые группы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Опираясь на дополнительные источники (включая электронные ресурсы), соберите материал о легендах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об атамане Кудеяре в разных местностях России и сравните их с версией легенды в поэме Н.А. Некрасова «Кому на Руси жить хорошо» («Жили двенадцать разбойников») и подготовьте сообщение о легендарном сюжете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его воплощении в поэме Некрасова.</w:t>
      </w:r>
    </w:p>
    <w:p w14:paraId="15D6E1F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1.7. Объединитесь в малые группы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Опираясь на дополнительные источники (в том числе электронные), подготовьте презентацию/постер, коллаж/видеоролик или др. формате (по выбору) на тему «Образ Раскольникова в современной массовой культуре». </w:t>
      </w:r>
    </w:p>
    <w:p w14:paraId="6FA74587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1.8. Объединитесь в малые группы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Опираясь на дополнительные источники (в том числе электронные), подготовьте презентацию/постер, коллаж/видеоролик или др. формате (по выбору) об истории создания романа-эпопеи «Война и мир» Л.Н. Толстого.</w:t>
      </w:r>
    </w:p>
    <w:p w14:paraId="7F232E7F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4.6.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Объединитесь в малые группы.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Познакомьтесь с фактами жизни А. Ахматовой и выявите, как преломляются исторические реалии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в ее произведениях. Представить это в формате сообщения и презентации.</w:t>
      </w:r>
    </w:p>
    <w:p w14:paraId="03BBB20E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4.12.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Объединитесь в малые группы.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Подготовьте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с опорой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дополнительные источники 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ообщение-презентацию «Книги современных писателей о войне». </w:t>
      </w:r>
    </w:p>
    <w:p w14:paraId="52AA7690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4.17.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Объединитесь в малые группы.</w:t>
      </w:r>
      <w:r w:rsidRPr="00936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Соберите в процессе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web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-сёрфинга материал о ГУЛАГе, сделайте обзор одной из статей. Используйте собранный и проанализированный материал в рассказе о писателе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>А. И. Солженицыне.</w:t>
      </w:r>
    </w:p>
    <w:p w14:paraId="2863E236" w14:textId="69AA1476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(11 тип)</w:t>
      </w:r>
    </w:p>
    <w:p w14:paraId="1AE9EC8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Составление карты места действия, маршрута литературных персонажей, соотнесение вымышленной и реальной топографии с опорой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br/>
        <w:t>на художественные тексты и дополнительные источники</w:t>
      </w:r>
    </w:p>
    <w:p w14:paraId="1B232E97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1.5. Объединитесь в малые группы.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Найдите на карте России топонимы, упомянутые Н.А. Некрасовым в поэме «Кому на Руси жить хорошо», а также то примерное место, откуда герои поэмы отправились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на поиски счастья, визуализируйте доступными вам средствами графики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картографирования их путь и их встречи с другими персонажами поэмы, чтобы у вас получилась карта-иллюстрация к поэме. Представьте результат другим группам.</w:t>
      </w:r>
    </w:p>
    <w:p w14:paraId="51047924" w14:textId="3CDFEBF4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Тема 1.7. Объединитесь в малые группы.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Опираясь на электронные источники и карты, подготовьте вероятный маршрут экскурсии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 комментариями по местам Петербурга, упомянутым в романе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визуализируйте его доступными вам средствами графики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картографирования. Представьте результат другим группам.</w:t>
      </w:r>
    </w:p>
    <w:p w14:paraId="33A848D3" w14:textId="406B6465" w:rsidR="00936DA8" w:rsidRPr="00936DA8" w:rsidRDefault="00936DA8" w:rsidP="007F24EB">
      <w:pPr>
        <w:numPr>
          <w:ilvl w:val="0"/>
          <w:numId w:val="14"/>
        </w:numPr>
        <w:suppressAutoHyphens/>
        <w:spacing w:after="16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936D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Практическая работа (12 тип)</w:t>
      </w:r>
    </w:p>
    <w:p w14:paraId="59FE8BF6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Инсценировка эпизодов художественного произведения в малой группе</w:t>
      </w:r>
    </w:p>
    <w:p w14:paraId="154C36E2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1.6. Объединитесь в малые группы 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>инсценируйте отрывок/эпизод одной из сказок М.Е. Салтыкова- Щедрина.</w:t>
      </w:r>
    </w:p>
    <w:p w14:paraId="27E23FC3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DA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1.10. Объединитесь в малые группы и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инсценируйте одно </w:t>
      </w:r>
      <w:r w:rsidRPr="00936DA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из явлений, эпизодов, действий (по выбору) пьесы А.П. Чехова «Вишневый сад».</w:t>
      </w:r>
    </w:p>
    <w:p w14:paraId="2DB4F681" w14:textId="77777777" w:rsidR="00936DA8" w:rsidRP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Тема 4.2.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Объединитесь в малые группы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>и н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айдите в поэме А. А. Блока «Двенадцать» главу, включающую в себя многоголосие. Прочитайте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ее по ролям, в соответствии с выделенными «голосами».</w:t>
      </w:r>
    </w:p>
    <w:p w14:paraId="1AE2183C" w14:textId="77777777" w:rsidR="00936DA8" w:rsidRDefault="00936DA8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Тема 4.18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Pr="00936DA8">
        <w:rPr>
          <w:rFonts w:ascii="Times New Roman" w:eastAsia="Times New Roman" w:hAnsi="Times New Roman" w:cs="Times New Roman"/>
          <w:i/>
          <w:sz w:val="28"/>
          <w:szCs w:val="28"/>
        </w:rPr>
        <w:t>Объединитесь в малые группы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t xml:space="preserve"> и разыграйте диалоги </w:t>
      </w:r>
      <w:r w:rsidRPr="00936DA8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из рассказов В. Шукшина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«Микроскоп» («"Ученый" разговор Андрея Ерина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с сыном и женой») и «Срезал» («"Философская" беседа Глеба Капустина </w:t>
      </w:r>
      <w:r w:rsidRPr="00936DA8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и московского гостя»).</w:t>
      </w:r>
      <w:bookmarkStart w:id="1" w:name="_Toc202173658"/>
      <w:bookmarkStart w:id="2" w:name="_Toc202173842"/>
    </w:p>
    <w:p w14:paraId="659324CF" w14:textId="10EB1C72" w:rsidR="00936DA8" w:rsidRPr="00936DA8" w:rsidRDefault="00936DA8" w:rsidP="007F24EB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  <w:t>Примерный перечень художественной литературы для выразительного чтения, в том числе наизусть</w:t>
      </w:r>
      <w:bookmarkEnd w:id="1"/>
      <w:bookmarkEnd w:id="2"/>
    </w:p>
    <w:p w14:paraId="58F80F0F" w14:textId="6C0EDAC1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  <w:t>Раздел «Литература второй половины XIX века»</w:t>
      </w:r>
    </w:p>
    <w:p w14:paraId="3F66A7F0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А. Н. Островский. «Гроза», фрагмент (например, монолог </w:t>
      </w:r>
      <w:proofErr w:type="spellStart"/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Кулигина</w:t>
      </w:r>
      <w:proofErr w:type="spellEnd"/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br/>
        <w:t>от слов «Жестокие нравы, сударь, в нашем городе...» до слов «Я, говорит, потрачусь, да уж и ему станет в копейку»).</w:t>
      </w:r>
    </w:p>
    <w:p w14:paraId="604574D5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Ф.И. Тютчева или А.А. Фета, стихотворение.</w:t>
      </w:r>
    </w:p>
    <w:p w14:paraId="639FF6A1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Н.А. Некрасов, отрывок из поэмы «Кому на Руси жить хорошо», фрагмент.</w:t>
      </w:r>
    </w:p>
    <w:p w14:paraId="0AC563DF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Л. Н. Толстой, отрывок из романа-эпопеи «Война и мир».</w:t>
      </w:r>
    </w:p>
    <w:p w14:paraId="51950C45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  <w:t>Раздел «Литература конца XIX – начала XX вв.»</w:t>
      </w:r>
    </w:p>
    <w:p w14:paraId="5E049DFD" w14:textId="77777777" w:rsidR="00936DA8" w:rsidRPr="00936DA8" w:rsidRDefault="00936DA8" w:rsidP="007F24EB">
      <w:pPr>
        <w:tabs>
          <w:tab w:val="left" w:pos="851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К.Д. Бальмонт, М.А. Волошин, Н.С. Гумилев и другие представители поэтов Серебряного века, стихотворения.</w:t>
      </w:r>
    </w:p>
    <w:p w14:paraId="722DD477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  <w:t>Раздел «Литература XX века»</w:t>
      </w:r>
    </w:p>
    <w:p w14:paraId="633CC619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А.А. Блок, стихотворение.</w:t>
      </w:r>
    </w:p>
    <w:p w14:paraId="2D88AA70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С.А. Есенин, стихотворение.</w:t>
      </w:r>
    </w:p>
    <w:p w14:paraId="6EFF601A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А.А. Ахматова, стихотворение.</w:t>
      </w:r>
    </w:p>
    <w:p w14:paraId="5616C858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t>Ю. В. Друнин, М.В. Исаковский, Ю. Д. Левитанский, Д. С. Самойлов, К.М. Симонов, С. С. Орлов, Б. А. Слуцкий, стихотворения.</w:t>
      </w:r>
    </w:p>
    <w:p w14:paraId="4310BE65" w14:textId="77777777" w:rsidR="00936DA8" w:rsidRPr="00936DA8" w:rsidRDefault="00936DA8" w:rsidP="007F24EB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b/>
          <w:bCs/>
          <w:i/>
          <w:sz w:val="28"/>
          <w:szCs w:val="22"/>
          <w:lang w:eastAsia="en-US"/>
        </w:rPr>
        <w:t>Раздел «Поэзия второй половины XX – начала XXI века»</w:t>
      </w:r>
    </w:p>
    <w:p w14:paraId="76E8ECD2" w14:textId="77777777" w:rsidR="008B426B" w:rsidRDefault="00936DA8" w:rsidP="007F24EB">
      <w:pPr>
        <w:spacing w:after="160" w:line="276" w:lineRule="auto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lastRenderedPageBreak/>
        <w:t xml:space="preserve">В. С. Высоцкий, Н. А. Заболоцкий, Л. Н. Мартынов, Б. Ш. Окуджава, </w:t>
      </w:r>
      <w:r w:rsidRPr="00936DA8">
        <w:rPr>
          <w:rFonts w:ascii="Times New Roman" w:eastAsia="Times New Roman" w:hAnsi="Times New Roman" w:cs="Times New Roman"/>
          <w:sz w:val="28"/>
          <w:szCs w:val="22"/>
          <w:lang w:eastAsia="en-US"/>
        </w:rPr>
        <w:br/>
        <w:t>А. А. Тарковский, Р. И. Рождественский, Ю. П. Кузнецов, А. А. Вознесенский, Б. А. Ахмадулина, Е. А. Евтушенко, А. С. Кушнер, О. Г. Чухонцев, стихотворение.</w:t>
      </w:r>
    </w:p>
    <w:p w14:paraId="48F3B10F" w14:textId="56299D64" w:rsidR="008B426B" w:rsidRPr="008B426B" w:rsidRDefault="008B426B" w:rsidP="008B426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26B">
        <w:rPr>
          <w:rFonts w:ascii="Times New Roman" w:hAnsi="Times New Roman" w:cs="Times New Roman"/>
          <w:b/>
          <w:sz w:val="28"/>
          <w:szCs w:val="28"/>
        </w:rPr>
        <w:t>Тестирование</w:t>
      </w:r>
    </w:p>
    <w:p w14:paraId="6EE4131F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1. М.Ю. Лермонтову принадлежит произведение</w:t>
      </w:r>
    </w:p>
    <w:p w14:paraId="3EBE8379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а) Герой нашего времени                                                            </w:t>
      </w:r>
    </w:p>
    <w:p w14:paraId="2DC6927F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б) Зимнее утро</w:t>
      </w:r>
    </w:p>
    <w:p w14:paraId="35EEEE4D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в) Преступление и наказание</w:t>
      </w:r>
    </w:p>
    <w:p w14:paraId="2A38C37C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2. Кто из перечисленных русских поэтов принадлежал к Серебряному веку?</w:t>
      </w:r>
    </w:p>
    <w:p w14:paraId="5EB038C6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а) Толстой      </w:t>
      </w:r>
    </w:p>
    <w:p w14:paraId="297EDDC5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б) Лермонтов     </w:t>
      </w:r>
    </w:p>
    <w:p w14:paraId="030EA03E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в) Есенин   </w:t>
      </w:r>
    </w:p>
    <w:p w14:paraId="63261D8C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3. Образное определение, подчёркивающее какое-либо свойство предмета или явления и обладающее особой художественной выразительностью, например: «золотая осень», «лунный свет». </w:t>
      </w:r>
    </w:p>
    <w:p w14:paraId="48487873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4. Литературный приём, в котором сопоставляются два противоположных понятия, изображения или идеи для создания контраста и усиления эффекта, например: «они сошлись: волна и камень, стихи и проза, лед и пламень...»</w:t>
      </w:r>
    </w:p>
    <w:p w14:paraId="1F41B689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5. Произведение И.С. Тургенева «Отцы и дети»</w:t>
      </w:r>
    </w:p>
    <w:p w14:paraId="370468AE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а) притча         </w:t>
      </w:r>
    </w:p>
    <w:p w14:paraId="3F30BCEB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б) роман          </w:t>
      </w:r>
    </w:p>
    <w:p w14:paraId="4BCC57D1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в) рассказ         </w:t>
      </w:r>
    </w:p>
    <w:p w14:paraId="7951BB99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6. Стилистический приём, основанный на образном сопоставлении двух предметов или состояний, например: листья желтые, как золотые.</w:t>
      </w:r>
    </w:p>
    <w:p w14:paraId="4F96D225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7. Построение, расположение и взаимосвязь всех частей, образов   эпизодов, сцен произведения.</w:t>
      </w:r>
    </w:p>
    <w:p w14:paraId="6808AF21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8. Термин, которым обозначается одушевление природы, ее «очеловечивание» в художественном произведении, изображение неодушевленного предмета как одушевленного например: лес проснулся</w:t>
      </w:r>
    </w:p>
    <w:p w14:paraId="30336F17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9. Кто является главным героем романа А. Гончарова «Обломов». </w:t>
      </w:r>
    </w:p>
    <w:p w14:paraId="403980A0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В ответе укажите только фамилию героя, регистр значения не имеет</w:t>
      </w:r>
    </w:p>
    <w:p w14:paraId="79084799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 xml:space="preserve">10. Как называется описание природы в художественном произведении? </w:t>
      </w:r>
    </w:p>
    <w:p w14:paraId="4DAFB1BE" w14:textId="77777777" w:rsidR="008B426B" w:rsidRP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11. Выдающийся писатель-реалист конца 19в. - начала 20в., автор произведений «Гранатовый браслет», «Поединок», «Олеся»</w:t>
      </w:r>
    </w:p>
    <w:p w14:paraId="4A8D3A24" w14:textId="540A59A5" w:rsidR="008B426B" w:rsidRDefault="008B426B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26B">
        <w:rPr>
          <w:rFonts w:ascii="Times New Roman" w:hAnsi="Times New Roman" w:cs="Times New Roman"/>
          <w:bCs/>
          <w:sz w:val="28"/>
          <w:szCs w:val="28"/>
        </w:rPr>
        <w:t>12. Условная фамилия, имя, инициалы или символ, под которым писатель публикует свое произведение, скрывая собственное реальное имя.</w:t>
      </w:r>
    </w:p>
    <w:p w14:paraId="3E09D49F" w14:textId="77777777" w:rsidR="0081182E" w:rsidRPr="0081182E" w:rsidRDefault="0081182E" w:rsidP="0081182E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8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 выполнения тестовых заданий</w:t>
      </w:r>
    </w:p>
    <w:p w14:paraId="1A2E9BF3" w14:textId="77777777" w:rsidR="0081182E" w:rsidRPr="0081182E" w:rsidRDefault="0081182E" w:rsidP="0081182E">
      <w:pPr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92177FF" w14:textId="77777777" w:rsidR="0081182E" w:rsidRPr="0081182E" w:rsidRDefault="0081182E" w:rsidP="0081182E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82E">
        <w:rPr>
          <w:rFonts w:ascii="Times New Roman" w:hAnsi="Times New Roman" w:cs="Times New Roman"/>
          <w:sz w:val="28"/>
          <w:szCs w:val="28"/>
        </w:rPr>
        <w:t>85-100% правильных ответов – 5 баллов;</w:t>
      </w:r>
    </w:p>
    <w:p w14:paraId="64052662" w14:textId="77777777" w:rsidR="0081182E" w:rsidRPr="0081182E" w:rsidRDefault="0081182E" w:rsidP="0081182E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82E">
        <w:rPr>
          <w:rFonts w:ascii="Times New Roman" w:hAnsi="Times New Roman" w:cs="Times New Roman"/>
          <w:sz w:val="28"/>
          <w:szCs w:val="28"/>
        </w:rPr>
        <w:t>75-84% правильных ответов – 4 балла;</w:t>
      </w:r>
    </w:p>
    <w:p w14:paraId="349E7902" w14:textId="77777777" w:rsidR="0081182E" w:rsidRPr="0081182E" w:rsidRDefault="0081182E" w:rsidP="0081182E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82E">
        <w:rPr>
          <w:rFonts w:ascii="Times New Roman" w:hAnsi="Times New Roman" w:cs="Times New Roman"/>
          <w:sz w:val="28"/>
          <w:szCs w:val="28"/>
        </w:rPr>
        <w:t>55-74% правильных ответов – 3 балла;</w:t>
      </w:r>
    </w:p>
    <w:p w14:paraId="3E9521C9" w14:textId="77777777" w:rsidR="0081182E" w:rsidRPr="0081182E" w:rsidRDefault="0081182E" w:rsidP="0081182E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182E">
        <w:rPr>
          <w:rFonts w:ascii="Times New Roman" w:hAnsi="Times New Roman" w:cs="Times New Roman"/>
          <w:sz w:val="28"/>
          <w:szCs w:val="28"/>
        </w:rPr>
        <w:t>Менее 55% правильных ответов – 2 балла.</w:t>
      </w:r>
    </w:p>
    <w:p w14:paraId="2C1DED0E" w14:textId="77777777" w:rsidR="0081182E" w:rsidRPr="008B426B" w:rsidRDefault="0081182E" w:rsidP="008B426B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C16F66" w14:textId="77E53887" w:rsidR="00467567" w:rsidRPr="00467567" w:rsidRDefault="00467567" w:rsidP="007F24EB">
      <w:pPr>
        <w:suppressAutoHyphens/>
        <w:spacing w:after="16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Примеры письменных </w:t>
      </w:r>
      <w:r w:rsidRPr="0046756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работ (сочинения и др. тексты)</w:t>
      </w:r>
    </w:p>
    <w:p w14:paraId="58DB7478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1.1.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Напишите два текста о нравах и жизни города Калинова: </w:t>
      </w:r>
    </w:p>
    <w:p w14:paraId="76100651" w14:textId="77777777" w:rsidR="00467567" w:rsidRPr="00467567" w:rsidRDefault="00467567" w:rsidP="007F24EB">
      <w:pPr>
        <w:numPr>
          <w:ilvl w:val="0"/>
          <w:numId w:val="19"/>
        </w:numPr>
        <w:suppressAutoHyphens/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информационную заметку на основе упомянутых в пьесе событий и фактов «Будни города Калинова: его быт и нравы»;</w:t>
      </w:r>
    </w:p>
    <w:p w14:paraId="5FCF52C0" w14:textId="77777777" w:rsidR="00467567" w:rsidRPr="00467567" w:rsidRDefault="00467567" w:rsidP="007F24EB">
      <w:pPr>
        <w:numPr>
          <w:ilvl w:val="0"/>
          <w:numId w:val="19"/>
        </w:numPr>
        <w:suppressAutoHyphens/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публицистическую заметку «Темное царство» о жизни, нравах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людях с конкретными примерами из пьесы (Обратите внимание, какие фрагменты, слова, образы пьесы становятся нужны при втором подходе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какими вы могли пренебречь в первом случае; подумайте, какие узловые точки сюжета обязательно включили бы в свой рассказ?)</w:t>
      </w:r>
    </w:p>
    <w:p w14:paraId="2FA67D5F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1.2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Напишите на основе прочитанных эпизодов романа «Обломов»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А.И. Гончарова сочинение «Что от Обломова есть во мне?»</w:t>
      </w:r>
    </w:p>
    <w:p w14:paraId="21247563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1.3.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Напишите сочинение по одной из тем на выбор: </w:t>
      </w:r>
    </w:p>
    <w:p w14:paraId="0EB82292" w14:textId="77777777" w:rsidR="00467567" w:rsidRPr="00467567" w:rsidRDefault="00467567" w:rsidP="007F24EB">
      <w:pPr>
        <w:numPr>
          <w:ilvl w:val="0"/>
          <w:numId w:val="20"/>
        </w:numPr>
        <w:suppressAutoHyphens/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>«О чем спорили и спорят до сих пор отцы и дети?»</w:t>
      </w:r>
    </w:p>
    <w:p w14:paraId="4912F914" w14:textId="77777777" w:rsidR="00467567" w:rsidRPr="00467567" w:rsidRDefault="00467567" w:rsidP="007F24EB">
      <w:pPr>
        <w:numPr>
          <w:ilvl w:val="0"/>
          <w:numId w:val="20"/>
        </w:numPr>
        <w:suppressAutoHyphens/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«Вечные темы в спорах отцов и детей», сопоставляя спор Базарова с Павлом Петровичем и дискуссии современных родителей и детей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(с упоминанием того, какие темы остались прежними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какие появились новые).</w:t>
      </w:r>
    </w:p>
    <w:p w14:paraId="77EA5D63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1.6.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Напишите </w:t>
      </w: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сочинение-стилизацию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(1-1,5 стр.) в духе сказок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М.Е. Салтыкова-Щедрина, так чтобы в вашей стилизации обязательно были использованы приемы гротеска, иронии и аллегории.</w:t>
      </w:r>
      <w:r w:rsidRPr="00467567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</w:p>
    <w:p w14:paraId="750D9918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1.7.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Напишите сочинение «Человек в ситуации выбора» (по роману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Ф.М. Достоевского «Преступление и наказание»)</w:t>
      </w:r>
    </w:p>
    <w:p w14:paraId="25B730EC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Тема 1.8.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Напишите сочинение «Любовь – это деятельное желание добра другому» (по рассказам или по роману «Война и мир» Л. Н. Толстого)</w:t>
      </w:r>
    </w:p>
    <w:p w14:paraId="7FDC834E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3.3.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режиссерский комментарий к пьесе М. Горького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 xml:space="preserve">«На дне»: «Ночлежка, в которой обитают персонажи пьесы М. Горького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 xml:space="preserve">"На дне"», который будет включать описание необходимого для постановки. </w:t>
      </w:r>
    </w:p>
    <w:p w14:paraId="49A642AB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4.2.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сочинение «Цветовая гамма мира, изображенного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>в поэме А. Блока "Двенадцать"».</w:t>
      </w:r>
    </w:p>
    <w:p w14:paraId="0A58735D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Тема 4.3.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публицистическое эссе «Произведение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>В. Маяковского, которое произвело на меня впечатление».</w:t>
      </w:r>
    </w:p>
    <w:p w14:paraId="7E4E7712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4.4.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публицистическую статью (эссе) о современных произведениях, созданных на основе поэзии С. А. Есенина.</w:t>
      </w:r>
    </w:p>
    <w:p w14:paraId="233AE7E6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4.8.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сочинение-рассуждение по эпизоду романа-эпопеи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 xml:space="preserve">М.А. Шолохова «Тихий Дон»: «В чем заключается трагедия Григория Мелехова?» </w:t>
      </w:r>
    </w:p>
    <w:p w14:paraId="25DF2DDC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4.9.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сочинение-рассуждение «Кто из героев романа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>М.А. Булгакова вызывает ваши симпатии или антипатии? Почему?».</w:t>
      </w:r>
    </w:p>
    <w:p w14:paraId="7DEF1973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Тема 4.11.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 xml:space="preserve"> Напишите сочинение-рассуждение «Как в поэзии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br/>
        <w:t>А.Т. Твардовского раскрывается понятие «поэт беспокойной совести»?»</w:t>
      </w:r>
    </w:p>
    <w:p w14:paraId="58B04A63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</w:rPr>
        <w:t>Темы 4.12 - 4.15.</w:t>
      </w:r>
      <w:r w:rsidRPr="00467567">
        <w:rPr>
          <w:rFonts w:eastAsia="Times New Roman" w:cs="Times New Roman"/>
          <w:sz w:val="22"/>
          <w:szCs w:val="22"/>
          <w:lang w:eastAsia="en-US"/>
        </w:rPr>
        <w:t xml:space="preserve"> </w:t>
      </w:r>
      <w:r w:rsidRPr="00467567">
        <w:rPr>
          <w:rFonts w:ascii="Times New Roman" w:eastAsia="Times New Roman" w:hAnsi="Times New Roman" w:cs="Times New Roman"/>
          <w:sz w:val="28"/>
          <w:szCs w:val="28"/>
        </w:rPr>
        <w:t>Контрольное сочинение по произведениям о Великой Отечественной войне</w:t>
      </w:r>
    </w:p>
    <w:p w14:paraId="0E20EA72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sz w:val="28"/>
          <w:szCs w:val="28"/>
        </w:rPr>
        <w:t>Подготовка к контрольному сочинению по произведениям о Великой Отечественной войне</w:t>
      </w:r>
    </w:p>
    <w:p w14:paraId="324BBA83" w14:textId="77777777" w:rsid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Темы 1.4, 1.5, 3.4., 4.1, 4.2., 4.3., 4.4, 4.5, 4.6, 4.7.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Напишите аннотации (0,5 стр.) к сборникам стихотворений поэтов, кратко охарактеризовав ведущие темы и образы их творчества, характер лирического героя, значение их поэзии </w:t>
      </w:r>
      <w:r w:rsidRPr="0046756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для современного читателя (чем может быть интересен).</w:t>
      </w:r>
    </w:p>
    <w:p w14:paraId="39AFECC3" w14:textId="4FE78F34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Критерии оценки практических и </w:t>
      </w:r>
      <w:r w:rsidR="000A01B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письменных</w:t>
      </w:r>
      <w:r w:rsidRPr="004675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работ </w:t>
      </w:r>
      <w:r w:rsidRPr="004675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br/>
        <w:t>по литературе:</w:t>
      </w:r>
    </w:p>
    <w:p w14:paraId="2D1AB67A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Оценка </w:t>
      </w: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«отлично»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ставится в случае выполнения работы в полном объеме:</w:t>
      </w:r>
    </w:p>
    <w:p w14:paraId="74D744A7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работа самостоятельна и оригинальна (ни одна из ее частей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не является плагиатом), то есть продемонстрировано 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умение давать интерпретацию изученного произведения на основе личностного восприятия;</w:t>
      </w:r>
    </w:p>
    <w:p w14:paraId="0171AED0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продемонстрировано умение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определять этическую, 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  <w:t>нравственно-философскую, социально-историческую проблематику произведения;</w:t>
      </w:r>
    </w:p>
    <w:p w14:paraId="014C03A9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14:paraId="5C35104F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использованы сведения по истории и теории литературы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при истолковании и оценке изученного художественного произведения; отсутствуют фактические ошибки;</w:t>
      </w:r>
    </w:p>
    <w:p w14:paraId="7ABF8896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продемонстрировано умение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14:paraId="20E7EAF0" w14:textId="77777777" w:rsidR="00467567" w:rsidRPr="00467567" w:rsidRDefault="00467567" w:rsidP="007F24EB">
      <w:pPr>
        <w:numPr>
          <w:ilvl w:val="0"/>
          <w:numId w:val="15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продемонстрировано умение использовать соответствующие задаче языковые средства;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ответы на вопросы изложены литературным языком с соблюдением языковых норм (без речевых, грамматических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орфографических ошибок).</w:t>
      </w:r>
    </w:p>
    <w:p w14:paraId="7C2CCA2E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Оценка </w:t>
      </w: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«хорошо»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ставится в случае выполнения работы в полном объеме, но с некоторыми замечаниями:</w:t>
      </w:r>
    </w:p>
    <w:p w14:paraId="5D555479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работа самостоятельна и оригинальна (ни одна из ее частей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не является плагиатом), то есть продемонстрировано 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умение давать интерпретацию изученного произведения на основе личностного восприятия;</w:t>
      </w:r>
    </w:p>
    <w:p w14:paraId="2D969946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продемонстрировано умение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определять этическую, 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  <w:t>нравственно-философскую, социально-историческую проблематику произведения;</w:t>
      </w:r>
    </w:p>
    <w:p w14:paraId="0582DAD0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использованы сведения по истории и теории литературы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14:paraId="081122E0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есть небольшие неточности в изложении содержания произведений: сюжета, имен персонажей и др.;</w:t>
      </w:r>
    </w:p>
    <w:p w14:paraId="14739F87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продемонстрировано умение использовать соответствующие задаче языковые средства;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ответы на вопросы изложены литературным языком с соблюдением языковых норм, но есть негрубые речевые ошибки, грамматические и орфографические ошибки.</w:t>
      </w:r>
    </w:p>
    <w:p w14:paraId="32BBC1B4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Оценка </w:t>
      </w: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«удовлетворительно»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ставится в случае выполнения работы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в неполном объеме, с существенными замечаниями:</w:t>
      </w:r>
    </w:p>
    <w:p w14:paraId="6802F10D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работе обнаруживается частичный плагиат,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то есть продемонстрирована частичная подмена чужими суждениями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из сторонних источников самостоятельной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интерпретации изученного произведения на основе личностного восприятия;</w:t>
      </w:r>
    </w:p>
    <w:p w14:paraId="53E677AF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продемонстрировано частично сформированное умение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определять этическую, нравственно-философскую, социально-историческую проблематику произведения;</w:t>
      </w:r>
    </w:p>
    <w:p w14:paraId="4B8A46FF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использованы или в малой степени использованы сведения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14:paraId="12D276FC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14:paraId="2F2B6CED" w14:textId="77777777" w:rsidR="00467567" w:rsidRPr="00467567" w:rsidRDefault="00467567" w:rsidP="007F24EB">
      <w:pPr>
        <w:numPr>
          <w:ilvl w:val="0"/>
          <w:numId w:val="16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продемонстрировано лишь частичное умение использовать соответствующие задаче языковые средства;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есть грубые речевые, грамматические и орфографические ошибки, которые затрудняют понимание сказанного.</w:t>
      </w:r>
    </w:p>
    <w:p w14:paraId="2FFE8F99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Оценка </w:t>
      </w:r>
      <w:r w:rsidRPr="00467567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«неудовлетворительно»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ставится в случае выполнения работы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в неполном объеме, с существенными замечаниями:</w:t>
      </w:r>
    </w:p>
    <w:p w14:paraId="53D7AFB5" w14:textId="77777777" w:rsidR="00467567" w:rsidRPr="00467567" w:rsidRDefault="00467567" w:rsidP="007F24EB">
      <w:pPr>
        <w:numPr>
          <w:ilvl w:val="0"/>
          <w:numId w:val="17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работа не самостоятельна и не оригинальна (плагиат)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то есть продемонстрирована подмена самостоятельной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интерпретации изученного произведения на основе личностного восприятия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посредством чужих суждений из сторонних источников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147C8567" w14:textId="77777777" w:rsidR="00467567" w:rsidRPr="00467567" w:rsidRDefault="00467567" w:rsidP="007F24EB">
      <w:pPr>
        <w:numPr>
          <w:ilvl w:val="0"/>
          <w:numId w:val="17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продемонстрировано умение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определять этическую, нравственно-философскую, социально-историческую проблематику произведения;</w:t>
      </w:r>
    </w:p>
    <w:p w14:paraId="0816814F" w14:textId="77777777" w:rsidR="00467567" w:rsidRPr="00467567" w:rsidRDefault="00467567" w:rsidP="007F24EB">
      <w:pPr>
        <w:numPr>
          <w:ilvl w:val="0"/>
          <w:numId w:val="17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есть существенные неточности в изложении содержания отдельных произведений: сюжета, имен персонажей, непонимание особенностей конфликта произведения;</w:t>
      </w:r>
    </w:p>
    <w:p w14:paraId="626B72B6" w14:textId="77777777" w:rsidR="00467567" w:rsidRPr="00467567" w:rsidRDefault="00467567" w:rsidP="007F24EB">
      <w:pPr>
        <w:numPr>
          <w:ilvl w:val="0"/>
          <w:numId w:val="17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использованы сведения по истории и теории литературы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при истолковании и оценке изученного художественного произведения;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во множестве присутствуют существенные фактические ошибки;</w:t>
      </w:r>
    </w:p>
    <w:p w14:paraId="4F1CA71A" w14:textId="77777777" w:rsidR="00467567" w:rsidRPr="00467567" w:rsidRDefault="00467567" w:rsidP="007F24EB">
      <w:pPr>
        <w:numPr>
          <w:ilvl w:val="0"/>
          <w:numId w:val="17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</w:t>
      </w:r>
      <w:r w:rsidRPr="0046756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продемонстрировано умение использовать соответствующие задаче языковые средства;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есть грубые речевые, грамматические </w:t>
      </w:r>
      <w:r w:rsidRPr="0046756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орфографические ошибки, которые «затемняют», то есть существенно затрудняют понимание сказанного.</w:t>
      </w:r>
    </w:p>
    <w:p w14:paraId="19437B5F" w14:textId="77777777" w:rsidR="00467567" w:rsidRPr="00467567" w:rsidRDefault="00467567" w:rsidP="007F24E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3" w:name="_Toc307288327"/>
      <w:bookmarkStart w:id="4" w:name="_Toc307286511"/>
      <w:bookmarkStart w:id="5" w:name="_Toc501982920"/>
    </w:p>
    <w:p w14:paraId="4CE0A6B4" w14:textId="096FA7AE" w:rsidR="00467567" w:rsidRPr="00467567" w:rsidRDefault="00467567" w:rsidP="007F24EB">
      <w:pPr>
        <w:spacing w:after="16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bookmarkEnd w:id="3"/>
    <w:bookmarkEnd w:id="4"/>
    <w:bookmarkEnd w:id="5"/>
    <w:sectPr w:rsidR="00467567" w:rsidRPr="00467567" w:rsidSect="002C2A1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BACC" w14:textId="77777777" w:rsidR="00936DA8" w:rsidRDefault="00936DA8" w:rsidP="00936DA8">
      <w:r>
        <w:separator/>
      </w:r>
    </w:p>
  </w:endnote>
  <w:endnote w:type="continuationSeparator" w:id="0">
    <w:p w14:paraId="1E1044BD" w14:textId="77777777" w:rsidR="00936DA8" w:rsidRDefault="00936DA8" w:rsidP="0093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9121" w14:textId="77777777" w:rsidR="00936DA8" w:rsidRDefault="00936DA8" w:rsidP="00936DA8">
      <w:r>
        <w:separator/>
      </w:r>
    </w:p>
  </w:footnote>
  <w:footnote w:type="continuationSeparator" w:id="0">
    <w:p w14:paraId="0800251C" w14:textId="77777777" w:rsidR="00936DA8" w:rsidRDefault="00936DA8" w:rsidP="00936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19E"/>
    <w:multiLevelType w:val="hybridMultilevel"/>
    <w:tmpl w:val="D03AD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2701BD"/>
    <w:multiLevelType w:val="hybridMultilevel"/>
    <w:tmpl w:val="042A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C1129"/>
    <w:multiLevelType w:val="hybridMultilevel"/>
    <w:tmpl w:val="2E9C651A"/>
    <w:lvl w:ilvl="0" w:tplc="BD12E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F020D"/>
    <w:multiLevelType w:val="hybridMultilevel"/>
    <w:tmpl w:val="D9345B92"/>
    <w:lvl w:ilvl="0" w:tplc="F322FC78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E46C02"/>
    <w:multiLevelType w:val="hybridMultilevel"/>
    <w:tmpl w:val="A58EDFB6"/>
    <w:lvl w:ilvl="0" w:tplc="BD12E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F0E87"/>
    <w:multiLevelType w:val="hybridMultilevel"/>
    <w:tmpl w:val="CE8A16EE"/>
    <w:lvl w:ilvl="0" w:tplc="1CDEE0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44081B"/>
    <w:multiLevelType w:val="hybridMultilevel"/>
    <w:tmpl w:val="A7DC30B8"/>
    <w:lvl w:ilvl="0" w:tplc="7E2AB178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FA4A90"/>
    <w:multiLevelType w:val="hybridMultilevel"/>
    <w:tmpl w:val="FFD89946"/>
    <w:lvl w:ilvl="0" w:tplc="C4569D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1F7ECC"/>
    <w:multiLevelType w:val="hybridMultilevel"/>
    <w:tmpl w:val="264EE690"/>
    <w:lvl w:ilvl="0" w:tplc="E278D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EE088A"/>
    <w:multiLevelType w:val="hybridMultilevel"/>
    <w:tmpl w:val="2A0A4222"/>
    <w:lvl w:ilvl="0" w:tplc="1C80AAE8">
      <w:start w:val="1"/>
      <w:numFmt w:val="decimal"/>
      <w:lvlText w:val="%1."/>
      <w:lvlJc w:val="left"/>
      <w:pPr>
        <w:ind w:left="8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4DC5D3A"/>
    <w:multiLevelType w:val="hybridMultilevel"/>
    <w:tmpl w:val="73586E20"/>
    <w:lvl w:ilvl="0" w:tplc="BD12E9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A850583"/>
    <w:multiLevelType w:val="hybridMultilevel"/>
    <w:tmpl w:val="68EC8E0C"/>
    <w:lvl w:ilvl="0" w:tplc="C4569D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CCF6327"/>
    <w:multiLevelType w:val="hybridMultilevel"/>
    <w:tmpl w:val="1856E038"/>
    <w:lvl w:ilvl="0" w:tplc="71E034D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1B458A"/>
    <w:multiLevelType w:val="hybridMultilevel"/>
    <w:tmpl w:val="FAFAEE0C"/>
    <w:lvl w:ilvl="0" w:tplc="C4569D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4367168"/>
    <w:multiLevelType w:val="hybridMultilevel"/>
    <w:tmpl w:val="E118151A"/>
    <w:lvl w:ilvl="0" w:tplc="C4569D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C4B7C2A"/>
    <w:multiLevelType w:val="hybridMultilevel"/>
    <w:tmpl w:val="FAFAEE0C"/>
    <w:lvl w:ilvl="0" w:tplc="C4569D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21E2678"/>
    <w:multiLevelType w:val="hybridMultilevel"/>
    <w:tmpl w:val="5B1EDF86"/>
    <w:lvl w:ilvl="0" w:tplc="C4569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E03AEF"/>
    <w:multiLevelType w:val="hybridMultilevel"/>
    <w:tmpl w:val="6624E7E4"/>
    <w:lvl w:ilvl="0" w:tplc="C4569D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5772483"/>
    <w:multiLevelType w:val="hybridMultilevel"/>
    <w:tmpl w:val="FCBE9196"/>
    <w:lvl w:ilvl="0" w:tplc="C4569D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192B07"/>
    <w:multiLevelType w:val="hybridMultilevel"/>
    <w:tmpl w:val="5B1EDF86"/>
    <w:lvl w:ilvl="0" w:tplc="C4569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05024733">
    <w:abstractNumId w:val="5"/>
  </w:num>
  <w:num w:numId="2" w16cid:durableId="1854027028">
    <w:abstractNumId w:val="12"/>
  </w:num>
  <w:num w:numId="3" w16cid:durableId="1669676842">
    <w:abstractNumId w:val="16"/>
  </w:num>
  <w:num w:numId="4" w16cid:durableId="7485047">
    <w:abstractNumId w:val="19"/>
  </w:num>
  <w:num w:numId="5" w16cid:durableId="991837290">
    <w:abstractNumId w:val="14"/>
  </w:num>
  <w:num w:numId="6" w16cid:durableId="2114325221">
    <w:abstractNumId w:val="13"/>
  </w:num>
  <w:num w:numId="7" w16cid:durableId="786238045">
    <w:abstractNumId w:val="15"/>
  </w:num>
  <w:num w:numId="8" w16cid:durableId="983854810">
    <w:abstractNumId w:val="11"/>
  </w:num>
  <w:num w:numId="9" w16cid:durableId="1889610732">
    <w:abstractNumId w:val="18"/>
  </w:num>
  <w:num w:numId="10" w16cid:durableId="1799450889">
    <w:abstractNumId w:val="7"/>
  </w:num>
  <w:num w:numId="11" w16cid:durableId="701129016">
    <w:abstractNumId w:val="17"/>
  </w:num>
  <w:num w:numId="12" w16cid:durableId="2042704452">
    <w:abstractNumId w:val="9"/>
  </w:num>
  <w:num w:numId="13" w16cid:durableId="1981953762">
    <w:abstractNumId w:val="8"/>
  </w:num>
  <w:num w:numId="14" w16cid:durableId="502206741">
    <w:abstractNumId w:val="1"/>
  </w:num>
  <w:num w:numId="15" w16cid:durableId="665136768">
    <w:abstractNumId w:val="2"/>
  </w:num>
  <w:num w:numId="16" w16cid:durableId="822813584">
    <w:abstractNumId w:val="10"/>
  </w:num>
  <w:num w:numId="17" w16cid:durableId="1900238698">
    <w:abstractNumId w:val="4"/>
  </w:num>
  <w:num w:numId="18" w16cid:durableId="1165050081">
    <w:abstractNumId w:val="6"/>
  </w:num>
  <w:num w:numId="19" w16cid:durableId="783109265">
    <w:abstractNumId w:val="3"/>
  </w:num>
  <w:num w:numId="20" w16cid:durableId="61147914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E3"/>
    <w:rsid w:val="00014F94"/>
    <w:rsid w:val="00030991"/>
    <w:rsid w:val="00075B2A"/>
    <w:rsid w:val="000A01BD"/>
    <w:rsid w:val="000C1327"/>
    <w:rsid w:val="000D34E0"/>
    <w:rsid w:val="000E4D75"/>
    <w:rsid w:val="001118ED"/>
    <w:rsid w:val="00172B5F"/>
    <w:rsid w:val="001C035F"/>
    <w:rsid w:val="00226207"/>
    <w:rsid w:val="002A630D"/>
    <w:rsid w:val="002C2A1D"/>
    <w:rsid w:val="002C5940"/>
    <w:rsid w:val="00320328"/>
    <w:rsid w:val="00364C48"/>
    <w:rsid w:val="003A15A9"/>
    <w:rsid w:val="003F6DF5"/>
    <w:rsid w:val="00425CAA"/>
    <w:rsid w:val="00467567"/>
    <w:rsid w:val="005143DB"/>
    <w:rsid w:val="00536DCF"/>
    <w:rsid w:val="005B21DF"/>
    <w:rsid w:val="005C58B0"/>
    <w:rsid w:val="006032AB"/>
    <w:rsid w:val="00630D99"/>
    <w:rsid w:val="0063453C"/>
    <w:rsid w:val="006B5328"/>
    <w:rsid w:val="00706CAB"/>
    <w:rsid w:val="007337E3"/>
    <w:rsid w:val="007444D9"/>
    <w:rsid w:val="00762E75"/>
    <w:rsid w:val="007A7056"/>
    <w:rsid w:val="007C4A12"/>
    <w:rsid w:val="007C6115"/>
    <w:rsid w:val="007D469D"/>
    <w:rsid w:val="007D5E5E"/>
    <w:rsid w:val="007F24EB"/>
    <w:rsid w:val="0081182E"/>
    <w:rsid w:val="00833545"/>
    <w:rsid w:val="00884304"/>
    <w:rsid w:val="008B426B"/>
    <w:rsid w:val="009054E8"/>
    <w:rsid w:val="00915CEE"/>
    <w:rsid w:val="00936DA8"/>
    <w:rsid w:val="009760F8"/>
    <w:rsid w:val="00980B5F"/>
    <w:rsid w:val="009964A1"/>
    <w:rsid w:val="009975B7"/>
    <w:rsid w:val="009D2B37"/>
    <w:rsid w:val="00A25749"/>
    <w:rsid w:val="00A31FDC"/>
    <w:rsid w:val="00AB0ADE"/>
    <w:rsid w:val="00AC12B9"/>
    <w:rsid w:val="00AE6311"/>
    <w:rsid w:val="00B44AED"/>
    <w:rsid w:val="00C041D6"/>
    <w:rsid w:val="00C0620B"/>
    <w:rsid w:val="00C539C3"/>
    <w:rsid w:val="00C728DE"/>
    <w:rsid w:val="00CA65C8"/>
    <w:rsid w:val="00CE3E34"/>
    <w:rsid w:val="00D1535F"/>
    <w:rsid w:val="00E75B63"/>
    <w:rsid w:val="00F24299"/>
    <w:rsid w:val="00F42DEC"/>
    <w:rsid w:val="00F63B50"/>
    <w:rsid w:val="00F96566"/>
    <w:rsid w:val="00FA1842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37AB"/>
  <w15:docId w15:val="{85381EAC-A2AD-4F66-B9C0-32AE0ADA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5A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20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3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37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"/>
    <w:link w:val="a4"/>
    <w:uiPriority w:val="34"/>
    <w:qFormat/>
    <w:rsid w:val="005143D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D5E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rsid w:val="009D2B37"/>
    <w:pPr>
      <w:suppressAutoHyphens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203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65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39"/>
    <w:rsid w:val="00F96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Body Text"/>
    <w:basedOn w:val="a"/>
    <w:link w:val="a9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075B2A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3F6D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2A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14F94"/>
  </w:style>
  <w:style w:type="paragraph" w:customStyle="1" w:styleId="ConsPlusNormal">
    <w:name w:val="ConsPlusNormal"/>
    <w:rsid w:val="0001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menu-table">
    <w:name w:val="submenu-table"/>
    <w:basedOn w:val="a0"/>
    <w:rsid w:val="00014F94"/>
  </w:style>
  <w:style w:type="paragraph" w:customStyle="1" w:styleId="aa">
    <w:name w:val="Центр"/>
    <w:basedOn w:val="ab"/>
    <w:rsid w:val="00014F94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hAnsi="Times New Roman"/>
    </w:rPr>
  </w:style>
  <w:style w:type="paragraph" w:styleId="ab">
    <w:name w:val="footer"/>
    <w:basedOn w:val="a"/>
    <w:link w:val="ac"/>
    <w:uiPriority w:val="99"/>
    <w:unhideWhenUsed/>
    <w:rsid w:val="00014F94"/>
    <w:pPr>
      <w:tabs>
        <w:tab w:val="center" w:pos="4677"/>
        <w:tab w:val="right" w:pos="9355"/>
      </w:tabs>
    </w:pPr>
    <w:rPr>
      <w:rFonts w:eastAsia="Times New Roman" w:cs="Times New Roman"/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014F94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014F94"/>
    <w:pPr>
      <w:spacing w:after="120" w:line="276" w:lineRule="auto"/>
      <w:ind w:left="283"/>
    </w:pPr>
    <w:rPr>
      <w:rFonts w:eastAsia="Times New Roman" w:cs="Times New Roman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14F94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Balloon Text"/>
    <w:basedOn w:val="a"/>
    <w:link w:val="af0"/>
    <w:uiPriority w:val="99"/>
    <w:semiHidden/>
    <w:unhideWhenUsed/>
    <w:rsid w:val="00014F94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1">
    <w:name w:val="Plain Text"/>
    <w:basedOn w:val="a"/>
    <w:link w:val="af2"/>
    <w:uiPriority w:val="99"/>
    <w:unhideWhenUsed/>
    <w:rsid w:val="00014F94"/>
    <w:pPr>
      <w:spacing w:after="200" w:line="276" w:lineRule="auto"/>
    </w:pPr>
    <w:rPr>
      <w:rFonts w:ascii="Courier New" w:eastAsia="Times New Roman" w:hAnsi="Courier New" w:cs="Times New Roman"/>
      <w:lang w:val="x-none" w:eastAsia="x-none"/>
    </w:rPr>
  </w:style>
  <w:style w:type="character" w:customStyle="1" w:styleId="af2">
    <w:name w:val="Текст Знак"/>
    <w:basedOn w:val="a0"/>
    <w:link w:val="af1"/>
    <w:uiPriority w:val="99"/>
    <w:rsid w:val="00014F9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7">
    <w:name w:val="Style7"/>
    <w:basedOn w:val="a"/>
    <w:rsid w:val="00014F94"/>
    <w:pPr>
      <w:widowControl w:val="0"/>
      <w:autoSpaceDE w:val="0"/>
      <w:autoSpaceDN w:val="0"/>
      <w:adjustRightInd w:val="0"/>
      <w:spacing w:line="319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014F94"/>
    <w:rPr>
      <w:rFonts w:ascii="Times New Roman" w:hAnsi="Times New Roman" w:cs="Times New Roman"/>
      <w:color w:val="000000"/>
      <w:sz w:val="22"/>
      <w:szCs w:val="22"/>
    </w:rPr>
  </w:style>
  <w:style w:type="paragraph" w:customStyle="1" w:styleId="authors">
    <w:name w:val="authors"/>
    <w:basedOn w:val="a"/>
    <w:rsid w:val="00014F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СВЕЛ таб/спис"/>
    <w:basedOn w:val="a"/>
    <w:link w:val="af4"/>
    <w:qFormat/>
    <w:rsid w:val="00014F94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СВЕЛ таб/спис Знак"/>
    <w:link w:val="af3"/>
    <w:locked/>
    <w:rsid w:val="00014F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014F94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link w:val="a3"/>
    <w:uiPriority w:val="34"/>
    <w:qFormat/>
    <w:locked/>
    <w:rsid w:val="00014F94"/>
    <w:rPr>
      <w:rFonts w:ascii="Calibri" w:eastAsia="Calibri" w:hAnsi="Calibri" w:cs="Arial"/>
      <w:sz w:val="20"/>
      <w:szCs w:val="20"/>
      <w:lang w:eastAsia="ru-RU"/>
    </w:rPr>
  </w:style>
  <w:style w:type="paragraph" w:customStyle="1" w:styleId="af6">
    <w:name w:val="СВЕЛ список"/>
    <w:basedOn w:val="af3"/>
    <w:qFormat/>
    <w:rsid w:val="00014F94"/>
    <w:pPr>
      <w:spacing w:line="360" w:lineRule="auto"/>
    </w:pPr>
    <w:rPr>
      <w:rFonts w:eastAsia="Arial Unicode M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4F94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14F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4F94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14F94"/>
    <w:rPr>
      <w:rFonts w:ascii="Arial" w:eastAsia="Times New Roman" w:hAnsi="Arial" w:cs="Arial"/>
      <w:vanish/>
      <w:sz w:val="16"/>
      <w:szCs w:val="16"/>
      <w:lang w:eastAsia="ru-RU"/>
    </w:rPr>
  </w:style>
  <w:style w:type="table" w:customStyle="1" w:styleId="21">
    <w:name w:val="Сетка таблицы2"/>
    <w:basedOn w:val="a1"/>
    <w:next w:val="a7"/>
    <w:rsid w:val="00014F94"/>
    <w:pPr>
      <w:spacing w:after="0" w:line="240" w:lineRule="auto"/>
    </w:pPr>
    <w:rPr>
      <w:rFonts w:ascii="Calibri" w:eastAsia="Calibri" w:hAnsi="Calibri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">
    <w:name w:val="ra"/>
    <w:basedOn w:val="a"/>
    <w:rsid w:val="00014F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a0"/>
    <w:rsid w:val="00014F94"/>
  </w:style>
  <w:style w:type="character" w:customStyle="1" w:styleId="mo">
    <w:name w:val="mo"/>
    <w:basedOn w:val="a0"/>
    <w:rsid w:val="00014F94"/>
  </w:style>
  <w:style w:type="character" w:customStyle="1" w:styleId="mn">
    <w:name w:val="mn"/>
    <w:basedOn w:val="a0"/>
    <w:rsid w:val="00014F94"/>
  </w:style>
  <w:style w:type="character" w:customStyle="1" w:styleId="mjxassistivemathml">
    <w:name w:val="mjx_assistive_mathml"/>
    <w:basedOn w:val="a0"/>
    <w:rsid w:val="00014F94"/>
  </w:style>
  <w:style w:type="table" w:customStyle="1" w:styleId="TableNormal1">
    <w:name w:val="Table Normal1"/>
    <w:uiPriority w:val="2"/>
    <w:semiHidden/>
    <w:unhideWhenUsed/>
    <w:qFormat/>
    <w:rsid w:val="00014F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7"/>
    <w:uiPriority w:val="39"/>
    <w:rsid w:val="009975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7C61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F242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laceholder Text"/>
    <w:basedOn w:val="a0"/>
    <w:uiPriority w:val="99"/>
    <w:semiHidden/>
    <w:rsid w:val="00F24299"/>
    <w:rPr>
      <w:color w:val="808080"/>
    </w:rPr>
  </w:style>
  <w:style w:type="paragraph" w:styleId="af8">
    <w:name w:val="header"/>
    <w:basedOn w:val="a"/>
    <w:link w:val="af9"/>
    <w:uiPriority w:val="99"/>
    <w:unhideWhenUsed/>
    <w:rsid w:val="00F2429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0"/>
    <w:link w:val="af8"/>
    <w:uiPriority w:val="99"/>
    <w:rsid w:val="00F24299"/>
  </w:style>
  <w:style w:type="paragraph" w:customStyle="1" w:styleId="Style2">
    <w:name w:val="Style2"/>
    <w:basedOn w:val="a"/>
    <w:uiPriority w:val="99"/>
    <w:rsid w:val="00F24299"/>
    <w:pPr>
      <w:widowControl w:val="0"/>
      <w:autoSpaceDE w:val="0"/>
      <w:autoSpaceDN w:val="0"/>
      <w:adjustRightInd w:val="0"/>
      <w:spacing w:line="33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24299"/>
    <w:pPr>
      <w:widowControl w:val="0"/>
      <w:autoSpaceDE w:val="0"/>
      <w:autoSpaceDN w:val="0"/>
      <w:adjustRightInd w:val="0"/>
      <w:spacing w:line="33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2429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F24299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uiPriority w:val="99"/>
    <w:rsid w:val="00F24299"/>
    <w:rPr>
      <w:rFonts w:ascii="Times New Roman" w:hAnsi="Times New Roman" w:cs="Times New Roman"/>
      <w:smallCaps/>
      <w:sz w:val="26"/>
      <w:szCs w:val="26"/>
    </w:rPr>
  </w:style>
  <w:style w:type="character" w:customStyle="1" w:styleId="FontStyle24">
    <w:name w:val="Font Style24"/>
    <w:basedOn w:val="a0"/>
    <w:uiPriority w:val="99"/>
    <w:rsid w:val="00F24299"/>
    <w:rPr>
      <w:rFonts w:ascii="Times New Roman" w:hAnsi="Times New Roman" w:cs="Times New Roman"/>
      <w:i/>
      <w:iCs/>
      <w:sz w:val="26"/>
      <w:szCs w:val="26"/>
    </w:rPr>
  </w:style>
  <w:style w:type="paragraph" w:styleId="afa">
    <w:name w:val="TOC Heading"/>
    <w:basedOn w:val="1"/>
    <w:next w:val="a"/>
    <w:uiPriority w:val="39"/>
    <w:unhideWhenUsed/>
    <w:qFormat/>
    <w:rsid w:val="00F24299"/>
    <w:pPr>
      <w:spacing w:line="259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F2429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F24299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b">
    <w:name w:val="FollowedHyperlink"/>
    <w:basedOn w:val="a0"/>
    <w:uiPriority w:val="99"/>
    <w:semiHidden/>
    <w:unhideWhenUsed/>
    <w:rsid w:val="00F24299"/>
    <w:rPr>
      <w:color w:val="954F72" w:themeColor="followedHyperlink"/>
      <w:u w:val="single"/>
    </w:rPr>
  </w:style>
  <w:style w:type="paragraph" w:customStyle="1" w:styleId="Footnote">
    <w:name w:val="Footnote"/>
    <w:basedOn w:val="a"/>
    <w:rsid w:val="00936DA8"/>
    <w:rPr>
      <w:rFonts w:eastAsia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0124-D0CA-4AB2-AFA3-7232190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17</Pages>
  <Words>4245</Words>
  <Characters>29889</Characters>
  <Application>Microsoft Office Word</Application>
  <DocSecurity>0</DocSecurity>
  <Lines>934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9</cp:revision>
  <dcterms:created xsi:type="dcterms:W3CDTF">2025-09-29T08:05:00Z</dcterms:created>
  <dcterms:modified xsi:type="dcterms:W3CDTF">2025-11-20T08:23:00Z</dcterms:modified>
</cp:coreProperties>
</file>